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FB74" w14:textId="6A6D3039" w:rsidR="00B7533E" w:rsidRPr="00223590" w:rsidRDefault="00B7533E" w:rsidP="00B7533E">
      <w:pPr>
        <w:jc w:val="center"/>
        <w:rPr>
          <w:rFonts w:ascii="Times New Roman" w:hAnsi="Times New Roman" w:cs="Times New Roman"/>
        </w:rPr>
      </w:pPr>
      <w:r w:rsidRPr="00223590">
        <w:rPr>
          <w:rFonts w:ascii="Times New Roman" w:hAnsi="Times New Roman" w:cs="Times New Roman"/>
        </w:rPr>
        <w:t>CS 203 (202</w:t>
      </w:r>
      <w:r w:rsidR="00F10B1A">
        <w:rPr>
          <w:rFonts w:ascii="Times New Roman" w:hAnsi="Times New Roman" w:cs="Times New Roman"/>
        </w:rPr>
        <w:t>1</w:t>
      </w:r>
      <w:r w:rsidRPr="00223590">
        <w:rPr>
          <w:rFonts w:ascii="Times New Roman" w:hAnsi="Times New Roman" w:cs="Times New Roman"/>
        </w:rPr>
        <w:t xml:space="preserve"> Fall) Assignment #</w:t>
      </w:r>
      <w:r>
        <w:rPr>
          <w:rFonts w:ascii="Times New Roman" w:hAnsi="Times New Roman" w:cs="Times New Roman"/>
        </w:rPr>
        <w:t>4</w:t>
      </w:r>
    </w:p>
    <w:p w14:paraId="4EDB644F" w14:textId="54208FC5" w:rsidR="00B7533E" w:rsidRPr="00223590" w:rsidRDefault="00B7533E" w:rsidP="00B7533E">
      <w:pPr>
        <w:rPr>
          <w:rFonts w:ascii="Times New Roman" w:hAnsi="Times New Roman" w:cs="Times New Roman"/>
        </w:rPr>
      </w:pPr>
      <w:r w:rsidRPr="00223590">
        <w:rPr>
          <w:rFonts w:ascii="Times New Roman" w:hAnsi="Times New Roman" w:cs="Times New Roman"/>
        </w:rPr>
        <w:t>Student ID #:</w:t>
      </w:r>
    </w:p>
    <w:p w14:paraId="51A41C5D" w14:textId="77777777" w:rsidR="00B7533E" w:rsidRPr="00223590" w:rsidRDefault="00B7533E" w:rsidP="00B7533E">
      <w:pPr>
        <w:rPr>
          <w:rFonts w:ascii="Times New Roman" w:hAnsi="Times New Roman" w:cs="Times New Roman"/>
        </w:rPr>
      </w:pPr>
      <w:r w:rsidRPr="00223590">
        <w:rPr>
          <w:rFonts w:ascii="Times New Roman" w:hAnsi="Times New Roman" w:cs="Times New Roman"/>
        </w:rPr>
        <w:t xml:space="preserve">Name: </w:t>
      </w:r>
    </w:p>
    <w:p w14:paraId="1FE10AAE" w14:textId="77777777" w:rsidR="00B7533E" w:rsidRPr="00223590" w:rsidRDefault="00B7533E" w:rsidP="00B7533E">
      <w:pPr>
        <w:rPr>
          <w:rFonts w:ascii="Times New Roman" w:hAnsi="Times New Roman" w:cs="Times New Roman"/>
        </w:rPr>
      </w:pPr>
      <w:r w:rsidRPr="00223590">
        <w:rPr>
          <w:rFonts w:ascii="Times New Roman" w:hAnsi="Times New Roman" w:cs="Times New Roman"/>
        </w:rPr>
        <w:t xml:space="preserve">Who else you discussed with when finishing the assignment: </w:t>
      </w:r>
      <w:r w:rsidRPr="00223590">
        <w:rPr>
          <w:rFonts w:ascii="Times New Roman" w:hAnsi="Times New Roman" w:cs="Times New Roman"/>
        </w:rPr>
        <w:br/>
        <w:t xml:space="preserve">(While you may have your partner do all the work, this will only hurt you when the midterm and final come around so don't do </w:t>
      </w:r>
      <w:proofErr w:type="gramStart"/>
      <w:r w:rsidRPr="00223590">
        <w:rPr>
          <w:rFonts w:ascii="Times New Roman" w:hAnsi="Times New Roman" w:cs="Times New Roman"/>
        </w:rPr>
        <w:t>it.</w:t>
      </w:r>
      <w:proofErr w:type="gramEnd"/>
      <w:r w:rsidRPr="00223590">
        <w:rPr>
          <w:rFonts w:ascii="Times New Roman" w:hAnsi="Times New Roman" w:cs="Times New Roman"/>
        </w:rPr>
        <w:t>)</w:t>
      </w:r>
    </w:p>
    <w:p w14:paraId="17638876" w14:textId="77777777" w:rsidR="00B7533E" w:rsidRDefault="00B7533E" w:rsidP="00B7533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F</w:t>
      </w:r>
      <w:r>
        <w:rPr>
          <w:rFonts w:ascii="Times New Roman" w:hAnsi="Times New Roman" w:cs="Times New Roman"/>
        </w:rPr>
        <w:t xml:space="preserve">or your answer to each question, please clearly specify what formula you use to solve the problem before replacing each term with numbers. </w:t>
      </w:r>
    </w:p>
    <w:p w14:paraId="6076C2C6" w14:textId="77777777" w:rsidR="00B7533E" w:rsidRDefault="00B7533E" w:rsidP="00B7533E">
      <w:pPr>
        <w:rPr>
          <w:rFonts w:ascii="Times New Roman" w:hAnsi="Times New Roman" w:cs="Times New Roman"/>
        </w:rPr>
      </w:pPr>
      <w:r>
        <w:rPr>
          <w:rFonts w:ascii="Times New Roman" w:hAnsi="Times New Roman" w:cs="Times New Roman"/>
        </w:rPr>
        <w:t>* Please show your work as detailed as possible.</w:t>
      </w:r>
    </w:p>
    <w:p w14:paraId="471B10B4" w14:textId="77777777" w:rsidR="00B7533E" w:rsidRPr="00223590" w:rsidRDefault="00B7533E" w:rsidP="00B7533E">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We refuse to give credits for answers with only final results even they are correct.</w:t>
      </w:r>
    </w:p>
    <w:p w14:paraId="745C9D02" w14:textId="77777777" w:rsidR="00644CBB" w:rsidRDefault="00644CBB"/>
    <w:p w14:paraId="7EB9F888" w14:textId="5B96827D" w:rsidR="000E6442" w:rsidRPr="003F0DC5" w:rsidRDefault="001B6058" w:rsidP="003F0DC5">
      <w:pPr>
        <w:pStyle w:val="a3"/>
        <w:numPr>
          <w:ilvl w:val="0"/>
          <w:numId w:val="4"/>
        </w:numPr>
        <w:ind w:leftChars="0"/>
        <w:rPr>
          <w:rFonts w:ascii="Times New Roman" w:hAnsi="Times New Roman" w:cs="Times New Roman"/>
        </w:rPr>
      </w:pPr>
      <w:r>
        <w:t>﻿</w:t>
      </w:r>
      <w:r w:rsidR="000E6442" w:rsidRPr="003F0DC5">
        <w:rPr>
          <w:rFonts w:ascii="Times New Roman" w:hAnsi="Times New Roman" w:cs="Times New Roman" w:hint="eastAsia"/>
        </w:rPr>
        <w:t xml:space="preserve">Consider the following </w:t>
      </w:r>
      <w:r w:rsidR="0072622A" w:rsidRPr="003F0DC5">
        <w:rPr>
          <w:rFonts w:ascii="Times New Roman" w:hAnsi="Times New Roman" w:cs="Times New Roman"/>
        </w:rPr>
        <w:t>RISC-V instructions:</w:t>
      </w:r>
      <w:r w:rsidR="000E6442" w:rsidRPr="003F0DC5">
        <w:rPr>
          <w:rFonts w:ascii="Times New Roman" w:hAnsi="Times New Roman" w:cs="Times New Roman"/>
        </w:rPr>
        <w:br/>
      </w:r>
      <w:r w:rsidR="000E6442" w:rsidRPr="003F0DC5">
        <w:rPr>
          <w:rFonts w:ascii="Courier New" w:hAnsi="Courier New" w:cs="Courier New"/>
        </w:rPr>
        <w:br/>
      </w:r>
      <w:r w:rsidR="0072622A" w:rsidRPr="003F0DC5">
        <w:rPr>
          <w:rFonts w:ascii="Courier New" w:hAnsi="Courier New" w:cs="Courier New"/>
        </w:rPr>
        <w:t>Loop:</w:t>
      </w:r>
      <w:r w:rsidR="0072622A" w:rsidRPr="003F0DC5">
        <w:rPr>
          <w:rFonts w:ascii="Courier New" w:hAnsi="Courier New" w:cs="Courier New"/>
        </w:rPr>
        <w:tab/>
        <w:t>LD</w:t>
      </w:r>
      <w:r w:rsidR="0072622A" w:rsidRPr="003F0DC5">
        <w:rPr>
          <w:rFonts w:ascii="Courier New" w:hAnsi="Courier New" w:cs="Courier New"/>
        </w:rPr>
        <w:tab/>
      </w:r>
      <w:r w:rsidR="0072622A" w:rsidRPr="003F0DC5">
        <w:rPr>
          <w:rFonts w:ascii="Courier New" w:hAnsi="Courier New" w:cs="Courier New"/>
        </w:rPr>
        <w:tab/>
      </w:r>
      <w:r w:rsidR="00A874E3" w:rsidRPr="003F0DC5">
        <w:rPr>
          <w:rFonts w:ascii="Courier New" w:hAnsi="Courier New" w:cs="Courier New"/>
        </w:rPr>
        <w:t>F</w:t>
      </w:r>
      <w:r w:rsidR="0072622A" w:rsidRPr="003F0DC5">
        <w:rPr>
          <w:rFonts w:ascii="Courier New" w:hAnsi="Courier New" w:cs="Courier New"/>
        </w:rPr>
        <w:t>1,0(X3)</w:t>
      </w:r>
      <w:r w:rsidR="0072622A" w:rsidRPr="003F0DC5">
        <w:rPr>
          <w:rFonts w:ascii="Courier New" w:hAnsi="Courier New" w:cs="Courier New"/>
        </w:rPr>
        <w:br/>
        <w:t xml:space="preserve">         ADD</w:t>
      </w:r>
      <w:r w:rsidR="00A874E3" w:rsidRPr="003F0DC5">
        <w:rPr>
          <w:rFonts w:ascii="Courier New" w:hAnsi="Courier New" w:cs="Courier New"/>
        </w:rPr>
        <w:t>.D</w:t>
      </w:r>
      <w:r w:rsidR="0072622A" w:rsidRPr="003F0DC5">
        <w:rPr>
          <w:rFonts w:ascii="Courier New" w:hAnsi="Courier New" w:cs="Courier New"/>
        </w:rPr>
        <w:tab/>
      </w:r>
      <w:r w:rsidR="00A874E3" w:rsidRPr="003F0DC5">
        <w:rPr>
          <w:rFonts w:ascii="Courier New" w:hAnsi="Courier New" w:cs="Courier New"/>
        </w:rPr>
        <w:t>F</w:t>
      </w:r>
      <w:proofErr w:type="gramStart"/>
      <w:r w:rsidR="0072622A" w:rsidRPr="003F0DC5">
        <w:rPr>
          <w:rFonts w:ascii="Courier New" w:hAnsi="Courier New" w:cs="Courier New"/>
        </w:rPr>
        <w:t>2,</w:t>
      </w:r>
      <w:r w:rsidR="00A874E3" w:rsidRPr="003F0DC5">
        <w:rPr>
          <w:rFonts w:ascii="Courier New" w:hAnsi="Courier New" w:cs="Courier New"/>
        </w:rPr>
        <w:t>F</w:t>
      </w:r>
      <w:proofErr w:type="gramEnd"/>
      <w:r w:rsidR="0072622A" w:rsidRPr="003F0DC5">
        <w:rPr>
          <w:rFonts w:ascii="Courier New" w:hAnsi="Courier New" w:cs="Courier New"/>
        </w:rPr>
        <w:t>1,</w:t>
      </w:r>
      <w:r w:rsidR="00A874E3" w:rsidRPr="003F0DC5">
        <w:rPr>
          <w:rFonts w:ascii="Courier New" w:hAnsi="Courier New" w:cs="Courier New"/>
        </w:rPr>
        <w:t>F</w:t>
      </w:r>
      <w:r w:rsidR="0072622A" w:rsidRPr="003F0DC5">
        <w:rPr>
          <w:rFonts w:ascii="Courier New" w:hAnsi="Courier New" w:cs="Courier New"/>
        </w:rPr>
        <w:t>4</w:t>
      </w:r>
      <w:r w:rsidR="0072622A" w:rsidRPr="003F0DC5">
        <w:rPr>
          <w:rFonts w:ascii="Courier New" w:hAnsi="Courier New" w:cs="Courier New"/>
        </w:rPr>
        <w:br/>
        <w:t xml:space="preserve">         MUL</w:t>
      </w:r>
      <w:r w:rsidR="00A874E3" w:rsidRPr="003F0DC5">
        <w:rPr>
          <w:rFonts w:ascii="Courier New" w:hAnsi="Courier New" w:cs="Courier New"/>
        </w:rPr>
        <w:t>.D</w:t>
      </w:r>
      <w:r w:rsidR="0072622A" w:rsidRPr="003F0DC5">
        <w:rPr>
          <w:rFonts w:ascii="Courier New" w:hAnsi="Courier New" w:cs="Courier New"/>
        </w:rPr>
        <w:tab/>
      </w:r>
      <w:r w:rsidR="00A874E3" w:rsidRPr="003F0DC5">
        <w:rPr>
          <w:rFonts w:ascii="Courier New" w:hAnsi="Courier New" w:cs="Courier New"/>
        </w:rPr>
        <w:t>F</w:t>
      </w:r>
      <w:r w:rsidR="0072622A" w:rsidRPr="003F0DC5">
        <w:rPr>
          <w:rFonts w:ascii="Courier New" w:hAnsi="Courier New" w:cs="Courier New"/>
        </w:rPr>
        <w:t>1,</w:t>
      </w:r>
      <w:r w:rsidR="00A874E3" w:rsidRPr="003F0DC5">
        <w:rPr>
          <w:rFonts w:ascii="Courier New" w:hAnsi="Courier New" w:cs="Courier New"/>
        </w:rPr>
        <w:t>F</w:t>
      </w:r>
      <w:r w:rsidR="0072622A" w:rsidRPr="003F0DC5">
        <w:rPr>
          <w:rFonts w:ascii="Courier New" w:hAnsi="Courier New" w:cs="Courier New"/>
        </w:rPr>
        <w:t>2,</w:t>
      </w:r>
      <w:r w:rsidR="00A874E3" w:rsidRPr="003F0DC5">
        <w:rPr>
          <w:rFonts w:ascii="Courier New" w:hAnsi="Courier New" w:cs="Courier New"/>
        </w:rPr>
        <w:t>F</w:t>
      </w:r>
      <w:r w:rsidR="0072622A" w:rsidRPr="003F0DC5">
        <w:rPr>
          <w:rFonts w:ascii="Courier New" w:hAnsi="Courier New" w:cs="Courier New"/>
        </w:rPr>
        <w:t>6</w:t>
      </w:r>
      <w:r w:rsidR="0072622A" w:rsidRPr="003F0DC5">
        <w:rPr>
          <w:rFonts w:ascii="Courier New" w:hAnsi="Courier New" w:cs="Courier New"/>
        </w:rPr>
        <w:br/>
        <w:t xml:space="preserve">         ADD</w:t>
      </w:r>
      <w:r w:rsidR="00A874E3" w:rsidRPr="003F0DC5">
        <w:rPr>
          <w:rFonts w:ascii="Courier New" w:hAnsi="Courier New" w:cs="Courier New"/>
        </w:rPr>
        <w:t>.D</w:t>
      </w:r>
      <w:r w:rsidR="0072622A" w:rsidRPr="003F0DC5">
        <w:rPr>
          <w:rFonts w:ascii="Courier New" w:hAnsi="Courier New" w:cs="Courier New"/>
        </w:rPr>
        <w:tab/>
      </w:r>
      <w:r w:rsidR="00A874E3" w:rsidRPr="003F0DC5">
        <w:rPr>
          <w:rFonts w:ascii="Courier New" w:hAnsi="Courier New" w:cs="Courier New"/>
        </w:rPr>
        <w:t>F</w:t>
      </w:r>
      <w:r w:rsidR="0072622A" w:rsidRPr="003F0DC5">
        <w:rPr>
          <w:rFonts w:ascii="Courier New" w:hAnsi="Courier New" w:cs="Courier New"/>
        </w:rPr>
        <w:t>1,</w:t>
      </w:r>
      <w:r w:rsidR="00A874E3" w:rsidRPr="003F0DC5">
        <w:rPr>
          <w:rFonts w:ascii="Courier New" w:hAnsi="Courier New" w:cs="Courier New"/>
        </w:rPr>
        <w:t>F</w:t>
      </w:r>
      <w:r w:rsidR="0072622A" w:rsidRPr="003F0DC5">
        <w:rPr>
          <w:rFonts w:ascii="Courier New" w:hAnsi="Courier New" w:cs="Courier New"/>
        </w:rPr>
        <w:t>1,</w:t>
      </w:r>
      <w:r w:rsidR="00A874E3" w:rsidRPr="003F0DC5">
        <w:rPr>
          <w:rFonts w:ascii="Courier New" w:hAnsi="Courier New" w:cs="Courier New"/>
        </w:rPr>
        <w:t>F</w:t>
      </w:r>
      <w:r w:rsidR="0072622A" w:rsidRPr="003F0DC5">
        <w:rPr>
          <w:rFonts w:ascii="Courier New" w:hAnsi="Courier New" w:cs="Courier New"/>
        </w:rPr>
        <w:t>5</w:t>
      </w:r>
      <w:r w:rsidR="0072622A" w:rsidRPr="003F0DC5">
        <w:rPr>
          <w:rFonts w:ascii="Courier New" w:hAnsi="Courier New" w:cs="Courier New"/>
        </w:rPr>
        <w:br/>
        <w:t xml:space="preserve">         ADD</w:t>
      </w:r>
      <w:r w:rsidR="00A874E3" w:rsidRPr="003F0DC5">
        <w:rPr>
          <w:rFonts w:ascii="Courier New" w:hAnsi="Courier New" w:cs="Courier New"/>
        </w:rPr>
        <w:t>.D</w:t>
      </w:r>
      <w:r w:rsidR="0072622A" w:rsidRPr="003F0DC5">
        <w:rPr>
          <w:rFonts w:ascii="Courier New" w:hAnsi="Courier New" w:cs="Courier New"/>
        </w:rPr>
        <w:tab/>
      </w:r>
      <w:r w:rsidR="00A874E3" w:rsidRPr="003F0DC5">
        <w:rPr>
          <w:rFonts w:ascii="Courier New" w:hAnsi="Courier New" w:cs="Courier New"/>
        </w:rPr>
        <w:t>F</w:t>
      </w:r>
      <w:r w:rsidR="0072622A" w:rsidRPr="003F0DC5">
        <w:rPr>
          <w:rFonts w:ascii="Courier New" w:hAnsi="Courier New" w:cs="Courier New"/>
        </w:rPr>
        <w:t>7,</w:t>
      </w:r>
      <w:r w:rsidR="00A874E3" w:rsidRPr="003F0DC5">
        <w:rPr>
          <w:rFonts w:ascii="Courier New" w:hAnsi="Courier New" w:cs="Courier New"/>
        </w:rPr>
        <w:t>F</w:t>
      </w:r>
      <w:r w:rsidR="0072622A" w:rsidRPr="003F0DC5">
        <w:rPr>
          <w:rFonts w:ascii="Courier New" w:hAnsi="Courier New" w:cs="Courier New"/>
        </w:rPr>
        <w:t>7,</w:t>
      </w:r>
      <w:r w:rsidR="00A874E3" w:rsidRPr="003F0DC5">
        <w:rPr>
          <w:rFonts w:ascii="Courier New" w:hAnsi="Courier New" w:cs="Courier New"/>
        </w:rPr>
        <w:t>F</w:t>
      </w:r>
      <w:r w:rsidR="0072622A" w:rsidRPr="003F0DC5">
        <w:rPr>
          <w:rFonts w:ascii="Courier New" w:hAnsi="Courier New" w:cs="Courier New"/>
        </w:rPr>
        <w:t>1</w:t>
      </w:r>
      <w:r w:rsidR="0072622A" w:rsidRPr="003F0DC5">
        <w:rPr>
          <w:rFonts w:ascii="Courier New" w:hAnsi="Courier New" w:cs="Courier New"/>
        </w:rPr>
        <w:br/>
        <w:t xml:space="preserve">         ADDI</w:t>
      </w:r>
      <w:r w:rsidR="0072622A" w:rsidRPr="003F0DC5">
        <w:rPr>
          <w:rFonts w:ascii="Courier New" w:hAnsi="Courier New" w:cs="Courier New"/>
        </w:rPr>
        <w:tab/>
        <w:t>X12,X12,-1</w:t>
      </w:r>
      <w:r w:rsidR="0072622A" w:rsidRPr="003F0DC5">
        <w:rPr>
          <w:rFonts w:ascii="Courier New" w:hAnsi="Courier New" w:cs="Courier New"/>
        </w:rPr>
        <w:br/>
        <w:t xml:space="preserve">         BNEZ</w:t>
      </w:r>
      <w:r w:rsidR="0072622A" w:rsidRPr="003F0DC5">
        <w:rPr>
          <w:rFonts w:ascii="Courier New" w:hAnsi="Courier New" w:cs="Courier New"/>
        </w:rPr>
        <w:tab/>
        <w:t>X12,Loop</w:t>
      </w:r>
      <w:r w:rsidR="0072622A" w:rsidRPr="003F0DC5">
        <w:rPr>
          <w:rFonts w:ascii="Courier New" w:hAnsi="Courier New" w:cs="Courier New"/>
        </w:rPr>
        <w:br/>
        <w:t xml:space="preserve">         ADDI</w:t>
      </w:r>
      <w:r w:rsidR="0072622A" w:rsidRPr="003F0DC5">
        <w:rPr>
          <w:rFonts w:ascii="Courier New" w:hAnsi="Courier New" w:cs="Courier New"/>
        </w:rPr>
        <w:tab/>
        <w:t>X16,X16,4</w:t>
      </w:r>
      <w:r w:rsidR="0072622A" w:rsidRPr="003F0DC5">
        <w:rPr>
          <w:rFonts w:ascii="Courier New" w:hAnsi="Courier New" w:cs="Courier New"/>
        </w:rPr>
        <w:br/>
        <w:t xml:space="preserve">         LD</w:t>
      </w:r>
      <w:r w:rsidR="0072622A" w:rsidRPr="003F0DC5">
        <w:rPr>
          <w:rFonts w:ascii="Courier New" w:hAnsi="Courier New" w:cs="Courier New"/>
        </w:rPr>
        <w:tab/>
        <w:t xml:space="preserve">    X3,0(X16)</w:t>
      </w:r>
      <w:r w:rsidR="000E6442" w:rsidRPr="003F0DC5">
        <w:rPr>
          <w:rFonts w:ascii="Courier New" w:hAnsi="Courier New" w:cs="Courier New"/>
        </w:rPr>
        <w:br/>
      </w:r>
      <w:r w:rsidR="000E6442" w:rsidRPr="003F0DC5">
        <w:rPr>
          <w:rFonts w:ascii="Times New Roman" w:hAnsi="Times New Roman" w:cs="Times New Roman" w:hint="eastAsia"/>
        </w:rPr>
        <w:t xml:space="preserve">Assume </w:t>
      </w:r>
      <w:r w:rsidR="0028489F" w:rsidRPr="003F0DC5">
        <w:rPr>
          <w:rFonts w:ascii="Times New Roman" w:hAnsi="Times New Roman" w:cs="Times New Roman"/>
        </w:rPr>
        <w:t>the initial value of X12 is 2</w:t>
      </w:r>
      <w:r w:rsidR="00433043" w:rsidRPr="003F0DC5">
        <w:rPr>
          <w:rFonts w:ascii="Times New Roman" w:hAnsi="Times New Roman" w:cs="Times New Roman"/>
        </w:rPr>
        <w:t>. Please answer the following question.</w:t>
      </w:r>
    </w:p>
    <w:p w14:paraId="3F807377" w14:textId="77777777" w:rsidR="00A874E3" w:rsidRPr="00A874E3" w:rsidRDefault="00A874E3" w:rsidP="000E6442">
      <w:pPr>
        <w:pStyle w:val="a3"/>
        <w:numPr>
          <w:ilvl w:val="1"/>
          <w:numId w:val="4"/>
        </w:numPr>
        <w:ind w:leftChars="0"/>
        <w:rPr>
          <w:rFonts w:ascii="Times New Roman" w:hAnsi="Times New Roman" w:cs="Times New Roman"/>
        </w:rPr>
      </w:pPr>
      <w:r w:rsidRPr="00A874E3">
        <w:rPr>
          <w:rFonts w:ascii="Times New Roman" w:hAnsi="Times New Roman" w:cs="Times New Roman"/>
        </w:rPr>
        <w:t xml:space="preserve">Assuming that you are given a processor using </w:t>
      </w:r>
      <w:proofErr w:type="spellStart"/>
      <w:r w:rsidRPr="00A874E3">
        <w:rPr>
          <w:rFonts w:ascii="Times New Roman" w:hAnsi="Times New Roman" w:cs="Times New Roman"/>
        </w:rPr>
        <w:t>Tomasulo</w:t>
      </w:r>
      <w:proofErr w:type="spellEnd"/>
      <w:r w:rsidRPr="00A874E3">
        <w:rPr>
          <w:rFonts w:ascii="Times New Roman" w:hAnsi="Times New Roman" w:cs="Times New Roman"/>
        </w:rPr>
        <w:t xml:space="preserve"> algorithm for instruction scheduling. The execution time and reservation stations for each functional unit is listed as below: </w:t>
      </w:r>
    </w:p>
    <w:tbl>
      <w:tblPr>
        <w:tblStyle w:val="a4"/>
        <w:tblW w:w="8646" w:type="dxa"/>
        <w:tblInd w:w="960" w:type="dxa"/>
        <w:tblLook w:val="04A0" w:firstRow="1" w:lastRow="0" w:firstColumn="1" w:lastColumn="0" w:noHBand="0" w:noVBand="1"/>
      </w:tblPr>
      <w:tblGrid>
        <w:gridCol w:w="1842"/>
        <w:gridCol w:w="1701"/>
        <w:gridCol w:w="5103"/>
      </w:tblGrid>
      <w:tr w:rsidR="00A874E3" w14:paraId="2E6CAF01" w14:textId="77777777" w:rsidTr="00A418E4">
        <w:tc>
          <w:tcPr>
            <w:tcW w:w="1842" w:type="dxa"/>
          </w:tcPr>
          <w:p w14:paraId="3DDA7206" w14:textId="77777777" w:rsidR="00A874E3" w:rsidRPr="00A874E3" w:rsidRDefault="00A874E3" w:rsidP="00A874E3">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unctional units</w:t>
            </w:r>
          </w:p>
        </w:tc>
        <w:tc>
          <w:tcPr>
            <w:tcW w:w="1701" w:type="dxa"/>
          </w:tcPr>
          <w:p w14:paraId="00552933" w14:textId="77777777" w:rsidR="00A874E3" w:rsidRPr="00A874E3" w:rsidRDefault="00A874E3" w:rsidP="00A874E3">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xecution time</w:t>
            </w:r>
          </w:p>
        </w:tc>
        <w:tc>
          <w:tcPr>
            <w:tcW w:w="5103" w:type="dxa"/>
          </w:tcPr>
          <w:p w14:paraId="5E1A34E9" w14:textId="77777777" w:rsidR="00A874E3" w:rsidRPr="00A874E3" w:rsidRDefault="00A874E3" w:rsidP="00A874E3">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eservation Stations</w:t>
            </w:r>
          </w:p>
        </w:tc>
      </w:tr>
      <w:tr w:rsidR="00A874E3" w14:paraId="663917F7" w14:textId="77777777" w:rsidTr="00A418E4">
        <w:tc>
          <w:tcPr>
            <w:tcW w:w="1842" w:type="dxa"/>
          </w:tcPr>
          <w:p w14:paraId="1A8291DB" w14:textId="77777777" w:rsidR="00A874E3" w:rsidRPr="00A874E3" w:rsidRDefault="00A874E3" w:rsidP="00A874E3">
            <w:pP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NT ALU</w:t>
            </w:r>
          </w:p>
        </w:tc>
        <w:tc>
          <w:tcPr>
            <w:tcW w:w="1701" w:type="dxa"/>
          </w:tcPr>
          <w:p w14:paraId="1E2245E5" w14:textId="77777777"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14:paraId="23E012AC" w14:textId="77777777" w:rsidR="00A874E3" w:rsidRPr="00A874E3" w:rsidRDefault="00A874E3" w:rsidP="00A874E3">
            <w:pPr>
              <w:rPr>
                <w:rFonts w:ascii="Times New Roman" w:hAnsi="Times New Roman" w:cs="Times New Roman"/>
              </w:rPr>
            </w:pPr>
          </w:p>
        </w:tc>
      </w:tr>
      <w:tr w:rsidR="00A874E3" w14:paraId="78F92421" w14:textId="77777777" w:rsidTr="00A418E4">
        <w:tc>
          <w:tcPr>
            <w:tcW w:w="1842" w:type="dxa"/>
          </w:tcPr>
          <w:p w14:paraId="37594383" w14:textId="77777777" w:rsidR="00A874E3" w:rsidRPr="00A874E3" w:rsidRDefault="00A874E3" w:rsidP="00A874E3">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P ADD</w:t>
            </w:r>
          </w:p>
        </w:tc>
        <w:tc>
          <w:tcPr>
            <w:tcW w:w="1701" w:type="dxa"/>
          </w:tcPr>
          <w:p w14:paraId="767FB7D4" w14:textId="77777777" w:rsidR="00A874E3" w:rsidRPr="00A874E3" w:rsidRDefault="00A418E4" w:rsidP="00A874E3">
            <w:pPr>
              <w:rPr>
                <w:rFonts w:ascii="Times New Roman" w:hAnsi="Times New Roman" w:cs="Times New Roman"/>
              </w:rPr>
            </w:pPr>
            <w:r>
              <w:rPr>
                <w:rFonts w:ascii="Times New Roman" w:hAnsi="Times New Roman" w:cs="Times New Roman" w:hint="eastAsia"/>
              </w:rPr>
              <w:t>2</w:t>
            </w:r>
          </w:p>
        </w:tc>
        <w:tc>
          <w:tcPr>
            <w:tcW w:w="5103" w:type="dxa"/>
          </w:tcPr>
          <w:p w14:paraId="1CBC258C" w14:textId="77777777" w:rsidR="00A874E3" w:rsidRPr="00A874E3" w:rsidRDefault="00A874E3" w:rsidP="00A874E3">
            <w:pPr>
              <w:rPr>
                <w:rFonts w:ascii="Times New Roman" w:hAnsi="Times New Roman" w:cs="Times New Roman"/>
              </w:rPr>
            </w:pPr>
          </w:p>
        </w:tc>
      </w:tr>
      <w:tr w:rsidR="00A874E3" w14:paraId="49D5294E" w14:textId="77777777" w:rsidTr="00A418E4">
        <w:tc>
          <w:tcPr>
            <w:tcW w:w="1842" w:type="dxa"/>
          </w:tcPr>
          <w:p w14:paraId="08EBEFA4" w14:textId="77777777" w:rsidR="00A874E3" w:rsidRPr="00A874E3" w:rsidRDefault="00A874E3" w:rsidP="00A874E3">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P MUL</w:t>
            </w:r>
          </w:p>
        </w:tc>
        <w:tc>
          <w:tcPr>
            <w:tcW w:w="1701" w:type="dxa"/>
          </w:tcPr>
          <w:p w14:paraId="5E551E8C" w14:textId="77777777" w:rsidR="00A874E3" w:rsidRPr="00A874E3" w:rsidRDefault="00A418E4" w:rsidP="00A874E3">
            <w:pPr>
              <w:rPr>
                <w:rFonts w:ascii="Times New Roman" w:hAnsi="Times New Roman" w:cs="Times New Roman"/>
              </w:rPr>
            </w:pPr>
            <w:r>
              <w:rPr>
                <w:rFonts w:ascii="Times New Roman" w:hAnsi="Times New Roman" w:cs="Times New Roman" w:hint="eastAsia"/>
              </w:rPr>
              <w:t>3</w:t>
            </w:r>
          </w:p>
        </w:tc>
        <w:tc>
          <w:tcPr>
            <w:tcW w:w="5103" w:type="dxa"/>
          </w:tcPr>
          <w:p w14:paraId="0281D501" w14:textId="77777777" w:rsidR="00A874E3" w:rsidRPr="00A874E3" w:rsidRDefault="00A874E3" w:rsidP="00A874E3">
            <w:pPr>
              <w:rPr>
                <w:rFonts w:ascii="Times New Roman" w:hAnsi="Times New Roman" w:cs="Times New Roman"/>
              </w:rPr>
            </w:pPr>
          </w:p>
        </w:tc>
      </w:tr>
      <w:tr w:rsidR="00A874E3" w14:paraId="4FE1F950" w14:textId="77777777" w:rsidTr="00A418E4">
        <w:tc>
          <w:tcPr>
            <w:tcW w:w="1842" w:type="dxa"/>
          </w:tcPr>
          <w:p w14:paraId="119E7A0C" w14:textId="77777777" w:rsidR="00A874E3" w:rsidRPr="00A874E3" w:rsidRDefault="00A874E3" w:rsidP="00A874E3">
            <w:pP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emory Access</w:t>
            </w:r>
          </w:p>
        </w:tc>
        <w:tc>
          <w:tcPr>
            <w:tcW w:w="1701" w:type="dxa"/>
          </w:tcPr>
          <w:p w14:paraId="07BCC746" w14:textId="77777777"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14:paraId="703582A5" w14:textId="77777777" w:rsidR="00A874E3" w:rsidRPr="00A874E3" w:rsidRDefault="00A418E4" w:rsidP="00A874E3">
            <w:pPr>
              <w:rPr>
                <w:rFonts w:ascii="Times New Roman" w:hAnsi="Times New Roman" w:cs="Times New Roman"/>
              </w:rPr>
            </w:pPr>
            <w:r w:rsidRPr="00A418E4">
              <w:rPr>
                <w:rFonts w:ascii="Times New Roman" w:hAnsi="Times New Roman" w:cs="Times New Roman"/>
              </w:rPr>
              <w:t>4 for Address Calculation, 3 for loads, 3 for stores</w:t>
            </w:r>
          </w:p>
        </w:tc>
      </w:tr>
      <w:tr w:rsidR="00A874E3" w14:paraId="19819071" w14:textId="77777777" w:rsidTr="00A418E4">
        <w:tc>
          <w:tcPr>
            <w:tcW w:w="1842" w:type="dxa"/>
          </w:tcPr>
          <w:p w14:paraId="2B265831" w14:textId="77777777" w:rsidR="00A874E3" w:rsidRPr="00A874E3" w:rsidRDefault="00A874E3" w:rsidP="00A874E3">
            <w:pPr>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ranch</w:t>
            </w:r>
          </w:p>
        </w:tc>
        <w:tc>
          <w:tcPr>
            <w:tcW w:w="1701" w:type="dxa"/>
          </w:tcPr>
          <w:p w14:paraId="79121961" w14:textId="77777777"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14:paraId="46648650" w14:textId="77777777" w:rsidR="00A874E3" w:rsidRPr="00A874E3" w:rsidRDefault="00A874E3" w:rsidP="00A874E3">
            <w:pPr>
              <w:rPr>
                <w:rFonts w:ascii="Times New Roman" w:hAnsi="Times New Roman" w:cs="Times New Roman"/>
              </w:rPr>
            </w:pPr>
          </w:p>
        </w:tc>
      </w:tr>
    </w:tbl>
    <w:p w14:paraId="1A8F0FAD" w14:textId="77777777" w:rsidR="005746B3" w:rsidRDefault="00A874E3" w:rsidP="00A418E4">
      <w:pPr>
        <w:pStyle w:val="a3"/>
        <w:ind w:leftChars="0" w:left="960"/>
        <w:rPr>
          <w:rFonts w:ascii="Times New Roman" w:hAnsi="Times New Roman" w:cs="Times New Roman"/>
        </w:rPr>
      </w:pPr>
      <w:r w:rsidRPr="00A874E3">
        <w:rPr>
          <w:rFonts w:ascii="Times New Roman" w:hAnsi="Times New Roman" w:cs="Times New Roman"/>
        </w:rPr>
        <w:lastRenderedPageBreak/>
        <w:t xml:space="preserve">Please draw the pipeline diagram according to the </w:t>
      </w:r>
      <w:proofErr w:type="spellStart"/>
      <w:r w:rsidRPr="00A874E3">
        <w:rPr>
          <w:rFonts w:ascii="Times New Roman" w:hAnsi="Times New Roman" w:cs="Times New Roman"/>
        </w:rPr>
        <w:t>Tomasulo</w:t>
      </w:r>
      <w:proofErr w:type="spellEnd"/>
      <w:r w:rsidRPr="00A874E3">
        <w:rPr>
          <w:rFonts w:ascii="Times New Roman" w:hAnsi="Times New Roman" w:cs="Times New Roman"/>
        </w:rPr>
        <w:t xml:space="preserve"> handout</w:t>
      </w:r>
      <w:r w:rsidR="00A418E4">
        <w:rPr>
          <w:rFonts w:ascii="Times New Roman" w:hAnsi="Times New Roman" w:cs="Times New Roman"/>
        </w:rPr>
        <w:t xml:space="preserve"> </w:t>
      </w:r>
      <w:r w:rsidR="00A418E4" w:rsidRPr="00A418E4">
        <w:rPr>
          <w:rFonts w:ascii="Times New Roman" w:hAnsi="Times New Roman" w:cs="Times New Roman"/>
        </w:rPr>
        <w:t>http://cseweb.ucsd.edu/classes/wi10/cse240a/Slides/tomasulo.pdf</w:t>
      </w:r>
      <w:r w:rsidR="00A418E4">
        <w:rPr>
          <w:rFonts w:ascii="Times New Roman" w:hAnsi="Times New Roman" w:cs="Times New Roman"/>
        </w:rPr>
        <w:br/>
      </w:r>
      <w:r w:rsidRPr="00A874E3">
        <w:rPr>
          <w:rFonts w:ascii="Times New Roman" w:hAnsi="Times New Roman" w:cs="Times New Roman"/>
        </w:rPr>
        <w:t>for the given code.</w:t>
      </w:r>
      <w:r w:rsidR="000E6442">
        <w:rPr>
          <w:rFonts w:ascii="Times New Roman" w:hAnsi="Times New Roman" w:cs="Times New Roman"/>
        </w:rPr>
        <w:br/>
      </w:r>
    </w:p>
    <w:p w14:paraId="44AC4F43" w14:textId="20F39D0C" w:rsidR="005746B3" w:rsidRDefault="005746B3">
      <w:pPr>
        <w:widowControl/>
        <w:rPr>
          <w:rFonts w:ascii="Times New Roman" w:hAnsi="Times New Roman" w:cs="Times New Roman"/>
        </w:rPr>
      </w:pPr>
      <w:r>
        <w:rPr>
          <w:rFonts w:ascii="Times New Roman" w:hAnsi="Times New Roman" w:cs="Times New Roman"/>
        </w:rPr>
        <w:br w:type="page"/>
      </w:r>
    </w:p>
    <w:p w14:paraId="2169A232" w14:textId="77777777" w:rsidR="00A32FAC" w:rsidRDefault="005746B3" w:rsidP="000E6442">
      <w:pPr>
        <w:pStyle w:val="a3"/>
        <w:numPr>
          <w:ilvl w:val="1"/>
          <w:numId w:val="4"/>
        </w:numPr>
        <w:ind w:leftChars="0"/>
        <w:rPr>
          <w:rFonts w:ascii="Times New Roman" w:hAnsi="Times New Roman" w:cs="Times New Roman"/>
        </w:rPr>
      </w:pPr>
      <w:r w:rsidRPr="005746B3">
        <w:rPr>
          <w:rFonts w:ascii="Times New Roman" w:hAnsi="Times New Roman" w:cs="Times New Roman"/>
        </w:rPr>
        <w:lastRenderedPageBreak/>
        <w:t xml:space="preserve">Assuming that you are using an Alpha 21264-Like processor </w:t>
      </w:r>
      <w:r w:rsidR="00A32FAC">
        <w:rPr>
          <w:rFonts w:ascii="Times New Roman" w:hAnsi="Times New Roman" w:cs="Times New Roman"/>
        </w:rPr>
        <w:t>(</w:t>
      </w:r>
      <w:proofErr w:type="gramStart"/>
      <w:r w:rsidR="00A32FAC">
        <w:rPr>
          <w:rFonts w:ascii="Times New Roman" w:hAnsi="Times New Roman" w:cs="Times New Roman"/>
        </w:rPr>
        <w:t>i.e.</w:t>
      </w:r>
      <w:proofErr w:type="gramEnd"/>
      <w:r w:rsidR="00A32FAC">
        <w:rPr>
          <w:rFonts w:ascii="Times New Roman" w:hAnsi="Times New Roman" w:cs="Times New Roman"/>
        </w:rPr>
        <w:t xml:space="preserve"> register renaming) </w:t>
      </w:r>
      <w:r w:rsidRPr="005746B3">
        <w:rPr>
          <w:rFonts w:ascii="Times New Roman" w:hAnsi="Times New Roman" w:cs="Times New Roman"/>
        </w:rPr>
        <w:t>that is very similar to a real Alpha 21264 except the processor has the same function unit execution time and branch predictor as the previous problem. Please draw the pipeline diagram for the given code. (You may assume the processor has the same number of functional units as the previous problem. Ignore the functional unit cluster problem and assume there are bypass paths for memory and ALU operations)</w:t>
      </w:r>
      <w:r w:rsidR="008C1F3F">
        <w:rPr>
          <w:rFonts w:ascii="Times New Roman" w:hAnsi="Times New Roman" w:cs="Times New Roman"/>
        </w:rPr>
        <w:t>.</w:t>
      </w:r>
      <w:r w:rsidR="00A32FAC">
        <w:rPr>
          <w:rFonts w:ascii="Times New Roman" w:hAnsi="Times New Roman" w:cs="Times New Roman"/>
        </w:rPr>
        <w:br/>
      </w:r>
    </w:p>
    <w:p w14:paraId="6C801E5F" w14:textId="77777777" w:rsidR="00A32FAC" w:rsidRDefault="00A32FAC">
      <w:pPr>
        <w:widowControl/>
        <w:rPr>
          <w:rFonts w:ascii="Times New Roman" w:hAnsi="Times New Roman" w:cs="Times New Roman"/>
        </w:rPr>
      </w:pPr>
      <w:r>
        <w:rPr>
          <w:rFonts w:ascii="Times New Roman" w:hAnsi="Times New Roman" w:cs="Times New Roman"/>
        </w:rPr>
        <w:br w:type="page"/>
      </w:r>
    </w:p>
    <w:p w14:paraId="0A1A03EC" w14:textId="6288F3A8" w:rsidR="00D62E80" w:rsidRDefault="005746B3" w:rsidP="00A32FAC">
      <w:pPr>
        <w:pStyle w:val="a3"/>
        <w:numPr>
          <w:ilvl w:val="1"/>
          <w:numId w:val="4"/>
        </w:numPr>
        <w:ind w:leftChars="0"/>
        <w:rPr>
          <w:rFonts w:ascii="Times New Roman" w:hAnsi="Times New Roman" w:cs="Times New Roman"/>
        </w:rPr>
      </w:pPr>
      <w:r w:rsidRPr="00A32FAC">
        <w:rPr>
          <w:rFonts w:ascii="Times New Roman" w:hAnsi="Times New Roman" w:cs="Times New Roman"/>
        </w:rPr>
        <w:lastRenderedPageBreak/>
        <w:t>Assuming R2 is very large, which of the above performs better and why?</w:t>
      </w:r>
    </w:p>
    <w:p w14:paraId="0A7FC3D8" w14:textId="1C0780B3" w:rsidR="005746B3" w:rsidRPr="00EB58C8" w:rsidRDefault="00D62E80" w:rsidP="00EB58C8">
      <w:pPr>
        <w:widowControl/>
        <w:rPr>
          <w:rFonts w:ascii="Times New Roman" w:hAnsi="Times New Roman" w:cs="Times New Roman"/>
        </w:rPr>
      </w:pPr>
      <w:r>
        <w:rPr>
          <w:rFonts w:ascii="Times New Roman" w:hAnsi="Times New Roman" w:cs="Times New Roman"/>
        </w:rPr>
        <w:br w:type="page"/>
      </w:r>
    </w:p>
    <w:p w14:paraId="4E9C6880" w14:textId="77777777" w:rsidR="00D62E80" w:rsidRPr="003416CA" w:rsidRDefault="00D62E80" w:rsidP="00D62E80">
      <w:pPr>
        <w:pStyle w:val="a3"/>
        <w:numPr>
          <w:ilvl w:val="0"/>
          <w:numId w:val="4"/>
        </w:numPr>
        <w:ind w:leftChars="0"/>
        <w:rPr>
          <w:rFonts w:ascii="Times New Roman" w:hAnsi="Times New Roman" w:cs="Times New Roman"/>
        </w:rPr>
      </w:pPr>
      <w:r w:rsidRPr="003416CA">
        <w:rPr>
          <w:rFonts w:ascii="Times New Roman" w:hAnsi="Times New Roman" w:cs="Times New Roman"/>
        </w:rPr>
        <w:lastRenderedPageBreak/>
        <w:t xml:space="preserve">Consider the following three CPU organizations: </w:t>
      </w:r>
      <w:r w:rsidRPr="003416CA">
        <w:rPr>
          <w:rFonts w:ascii="Times New Roman" w:hAnsi="Times New Roman" w:cs="Times New Roman"/>
        </w:rPr>
        <w:br/>
        <w:t xml:space="preserve">I. CPU CMP: 2-core superscalar processor with out-of-order issue capabilities. Each core has two functional units. Only a single thread can run on each core at a time. </w:t>
      </w:r>
      <w:r w:rsidRPr="003416CA">
        <w:rPr>
          <w:rFonts w:ascii="Times New Roman" w:hAnsi="Times New Roman" w:cs="Times New Roman"/>
        </w:rPr>
        <w:br/>
        <w:t xml:space="preserve">II. CPU FMT: A fine-grained multithreaded processor that allows instructions from two threads to be run concurrently on the two functional units, though only instructions from a single thread can be issued to run on any cycle. </w:t>
      </w:r>
      <w:r w:rsidRPr="003416CA">
        <w:rPr>
          <w:rFonts w:ascii="Times New Roman" w:hAnsi="Times New Roman" w:cs="Times New Roman"/>
        </w:rPr>
        <w:br/>
        <w:t xml:space="preserve">III.CPU SMT: An SMT processor that allows instructions from two threads to be run concurrently on the two functional units, and instructions from either or both threads can be issued to run on any cycle. </w:t>
      </w:r>
      <w:r w:rsidRPr="003416CA">
        <w:rPr>
          <w:rFonts w:ascii="Times New Roman" w:hAnsi="Times New Roman" w:cs="Times New Roman"/>
        </w:rPr>
        <w:br/>
        <w:t>Assume we have two threads A and B to run on these CPUs that include the following operations:</w:t>
      </w:r>
    </w:p>
    <w:tbl>
      <w:tblPr>
        <w:tblStyle w:val="a4"/>
        <w:tblW w:w="0" w:type="auto"/>
        <w:tblInd w:w="360" w:type="dxa"/>
        <w:tblLook w:val="04A0" w:firstRow="1" w:lastRow="0" w:firstColumn="1" w:lastColumn="0" w:noHBand="0" w:noVBand="1"/>
      </w:tblPr>
      <w:tblGrid>
        <w:gridCol w:w="4243"/>
        <w:gridCol w:w="4253"/>
      </w:tblGrid>
      <w:tr w:rsidR="00D62E80" w14:paraId="534FFCB8" w14:textId="77777777" w:rsidTr="003140D4">
        <w:tc>
          <w:tcPr>
            <w:tcW w:w="4348" w:type="dxa"/>
          </w:tcPr>
          <w:p w14:paraId="6161DDAD" w14:textId="77777777" w:rsidR="00D62E80" w:rsidRDefault="00D62E80" w:rsidP="003140D4">
            <w:pPr>
              <w:pStyle w:val="a3"/>
              <w:ind w:leftChars="0" w:left="0"/>
              <w:rPr>
                <w:rFonts w:ascii="Times New Roman" w:hAnsi="Times New Roman" w:cs="Times New Roman"/>
              </w:rPr>
            </w:pPr>
            <w:r w:rsidRPr="009A7695">
              <w:rPr>
                <w:rFonts w:ascii="Times New Roman" w:hAnsi="Times New Roman" w:cs="Times New Roman"/>
              </w:rPr>
              <w:t>Thread A</w:t>
            </w:r>
          </w:p>
        </w:tc>
        <w:tc>
          <w:tcPr>
            <w:tcW w:w="4348" w:type="dxa"/>
          </w:tcPr>
          <w:p w14:paraId="02821443" w14:textId="77777777" w:rsidR="00D62E80" w:rsidRDefault="00D62E80" w:rsidP="003140D4">
            <w:pPr>
              <w:pStyle w:val="a3"/>
              <w:ind w:leftChars="0" w:left="0"/>
              <w:rPr>
                <w:rFonts w:ascii="Times New Roman" w:hAnsi="Times New Roman" w:cs="Times New Roman"/>
              </w:rPr>
            </w:pPr>
            <w:r w:rsidRPr="009A7695">
              <w:rPr>
                <w:rFonts w:ascii="Times New Roman" w:hAnsi="Times New Roman" w:cs="Times New Roman"/>
              </w:rPr>
              <w:t>Thread B</w:t>
            </w:r>
          </w:p>
        </w:tc>
      </w:tr>
      <w:tr w:rsidR="00D62E80" w14:paraId="6698B730" w14:textId="77777777" w:rsidTr="003140D4">
        <w:tc>
          <w:tcPr>
            <w:tcW w:w="4348" w:type="dxa"/>
          </w:tcPr>
          <w:p w14:paraId="3E9F0965" w14:textId="77777777" w:rsidR="00D62E80" w:rsidRDefault="00D62E80" w:rsidP="003140D4">
            <w:pPr>
              <w:pStyle w:val="a3"/>
              <w:ind w:leftChars="0" w:left="0"/>
              <w:rPr>
                <w:rFonts w:ascii="Times New Roman" w:hAnsi="Times New Roman" w:cs="Times New Roman"/>
              </w:rPr>
            </w:pPr>
            <w:r w:rsidRPr="009A7695">
              <w:rPr>
                <w:rFonts w:ascii="Times New Roman" w:hAnsi="Times New Roman" w:cs="Times New Roman"/>
              </w:rPr>
              <w:t>A1</w:t>
            </w:r>
            <w:r>
              <w:rPr>
                <w:rFonts w:ascii="Times New Roman" w:hAnsi="Times New Roman" w:cs="Times New Roman"/>
              </w:rPr>
              <w:t>:</w:t>
            </w:r>
            <w:r w:rsidRPr="009A7695">
              <w:rPr>
                <w:rFonts w:ascii="Times New Roman" w:hAnsi="Times New Roman" w:cs="Times New Roman"/>
              </w:rPr>
              <w:t xml:space="preserve"> takes 2 cycle to execute </w:t>
            </w:r>
            <w:r>
              <w:rPr>
                <w:rFonts w:ascii="Times New Roman" w:hAnsi="Times New Roman" w:cs="Times New Roman"/>
              </w:rPr>
              <w:br/>
            </w:r>
            <w:r w:rsidRPr="009A7695">
              <w:rPr>
                <w:rFonts w:ascii="Times New Roman" w:hAnsi="Times New Roman" w:cs="Times New Roman"/>
              </w:rPr>
              <w:t>A2</w:t>
            </w:r>
            <w:r>
              <w:rPr>
                <w:rFonts w:ascii="Times New Roman" w:hAnsi="Times New Roman" w:cs="Times New Roman"/>
              </w:rPr>
              <w:t>:</w:t>
            </w:r>
            <w:r w:rsidRPr="009A7695">
              <w:rPr>
                <w:rFonts w:ascii="Times New Roman" w:hAnsi="Times New Roman" w:cs="Times New Roman"/>
              </w:rPr>
              <w:t xml:space="preserve"> depends on the result of A1 </w:t>
            </w:r>
            <w:r>
              <w:rPr>
                <w:rFonts w:ascii="Times New Roman" w:hAnsi="Times New Roman" w:cs="Times New Roman"/>
              </w:rPr>
              <w:br/>
            </w:r>
            <w:r w:rsidRPr="009A7695">
              <w:rPr>
                <w:rFonts w:ascii="Times New Roman" w:hAnsi="Times New Roman" w:cs="Times New Roman"/>
              </w:rPr>
              <w:t>A3</w:t>
            </w:r>
            <w:r>
              <w:rPr>
                <w:rFonts w:ascii="Times New Roman" w:hAnsi="Times New Roman" w:cs="Times New Roman"/>
              </w:rPr>
              <w:t>:</w:t>
            </w:r>
            <w:r w:rsidRPr="009A7695">
              <w:rPr>
                <w:rFonts w:ascii="Times New Roman" w:hAnsi="Times New Roman" w:cs="Times New Roman"/>
              </w:rPr>
              <w:t xml:space="preserve"> conflicts for a functional unit with A2 (They must use the same one) </w:t>
            </w:r>
            <w:r>
              <w:rPr>
                <w:rFonts w:ascii="Times New Roman" w:hAnsi="Times New Roman" w:cs="Times New Roman"/>
              </w:rPr>
              <w:br/>
            </w:r>
            <w:r w:rsidRPr="009A7695">
              <w:rPr>
                <w:rFonts w:ascii="Times New Roman" w:hAnsi="Times New Roman" w:cs="Times New Roman"/>
              </w:rPr>
              <w:t>A4</w:t>
            </w:r>
            <w:r>
              <w:rPr>
                <w:rFonts w:ascii="Times New Roman" w:hAnsi="Times New Roman" w:cs="Times New Roman"/>
              </w:rPr>
              <w:t>:</w:t>
            </w:r>
            <w:r w:rsidRPr="009A7695">
              <w:rPr>
                <w:rFonts w:ascii="Times New Roman" w:hAnsi="Times New Roman" w:cs="Times New Roman"/>
              </w:rPr>
              <w:t xml:space="preserve"> depends on the result of A2</w:t>
            </w:r>
          </w:p>
        </w:tc>
        <w:tc>
          <w:tcPr>
            <w:tcW w:w="4348" w:type="dxa"/>
          </w:tcPr>
          <w:p w14:paraId="76383D68" w14:textId="77777777" w:rsidR="00D62E80" w:rsidRDefault="00D62E80" w:rsidP="003140D4">
            <w:pPr>
              <w:pStyle w:val="a3"/>
              <w:ind w:leftChars="0" w:left="0"/>
              <w:rPr>
                <w:rFonts w:ascii="Times New Roman" w:hAnsi="Times New Roman" w:cs="Times New Roman"/>
              </w:rPr>
            </w:pPr>
            <w:r w:rsidRPr="009A7695">
              <w:rPr>
                <w:rFonts w:ascii="Times New Roman" w:hAnsi="Times New Roman" w:cs="Times New Roman"/>
              </w:rPr>
              <w:t>B1</w:t>
            </w:r>
            <w:r>
              <w:rPr>
                <w:rFonts w:ascii="Times New Roman" w:hAnsi="Times New Roman" w:cs="Times New Roman"/>
              </w:rPr>
              <w:t>:</w:t>
            </w:r>
            <w:r w:rsidRPr="009A7695">
              <w:rPr>
                <w:rFonts w:ascii="Times New Roman" w:hAnsi="Times New Roman" w:cs="Times New Roman"/>
              </w:rPr>
              <w:t xml:space="preserve"> no dependencies </w:t>
            </w:r>
            <w:r>
              <w:rPr>
                <w:rFonts w:ascii="Times New Roman" w:hAnsi="Times New Roman" w:cs="Times New Roman"/>
              </w:rPr>
              <w:br/>
            </w:r>
            <w:r w:rsidRPr="009A7695">
              <w:rPr>
                <w:rFonts w:ascii="Times New Roman" w:hAnsi="Times New Roman" w:cs="Times New Roman"/>
              </w:rPr>
              <w:t>B2</w:t>
            </w:r>
            <w:r>
              <w:rPr>
                <w:rFonts w:ascii="Times New Roman" w:hAnsi="Times New Roman" w:cs="Times New Roman"/>
              </w:rPr>
              <w:t xml:space="preserve">: </w:t>
            </w:r>
            <w:r w:rsidRPr="009A7695">
              <w:rPr>
                <w:rFonts w:ascii="Times New Roman" w:hAnsi="Times New Roman" w:cs="Times New Roman"/>
              </w:rPr>
              <w:t xml:space="preserve">conflicts for a functional unit with B1 (They must use the same one) </w:t>
            </w:r>
            <w:r>
              <w:rPr>
                <w:rFonts w:ascii="Times New Roman" w:hAnsi="Times New Roman" w:cs="Times New Roman"/>
              </w:rPr>
              <w:br/>
            </w:r>
            <w:r w:rsidRPr="009A7695">
              <w:rPr>
                <w:rFonts w:ascii="Times New Roman" w:hAnsi="Times New Roman" w:cs="Times New Roman"/>
              </w:rPr>
              <w:t>B3</w:t>
            </w:r>
            <w:r>
              <w:rPr>
                <w:rFonts w:ascii="Times New Roman" w:hAnsi="Times New Roman" w:cs="Times New Roman"/>
              </w:rPr>
              <w:t>:</w:t>
            </w:r>
            <w:r w:rsidRPr="009A7695">
              <w:rPr>
                <w:rFonts w:ascii="Times New Roman" w:hAnsi="Times New Roman" w:cs="Times New Roman"/>
              </w:rPr>
              <w:t xml:space="preserve"> no dependencies </w:t>
            </w:r>
            <w:r>
              <w:rPr>
                <w:rFonts w:ascii="Times New Roman" w:hAnsi="Times New Roman" w:cs="Times New Roman"/>
              </w:rPr>
              <w:br/>
            </w:r>
            <w:r w:rsidRPr="009A7695">
              <w:rPr>
                <w:rFonts w:ascii="Times New Roman" w:hAnsi="Times New Roman" w:cs="Times New Roman"/>
              </w:rPr>
              <w:t>B4</w:t>
            </w:r>
            <w:r>
              <w:rPr>
                <w:rFonts w:ascii="Times New Roman" w:hAnsi="Times New Roman" w:cs="Times New Roman"/>
              </w:rPr>
              <w:t>:</w:t>
            </w:r>
            <w:r w:rsidRPr="009A7695">
              <w:rPr>
                <w:rFonts w:ascii="Times New Roman" w:hAnsi="Times New Roman" w:cs="Times New Roman"/>
              </w:rPr>
              <w:t xml:space="preserve"> depends on the result of B2</w:t>
            </w:r>
          </w:p>
        </w:tc>
      </w:tr>
    </w:tbl>
    <w:p w14:paraId="0BB8A8BF" w14:textId="6C0B9568" w:rsidR="00D62E80" w:rsidRPr="00DD453F" w:rsidRDefault="00D62E80" w:rsidP="00DD453F">
      <w:pPr>
        <w:rPr>
          <w:rFonts w:ascii="Times New Roman" w:hAnsi="Times New Roman" w:cs="Times New Roman"/>
        </w:rPr>
      </w:pPr>
    </w:p>
    <w:p w14:paraId="462E67FA" w14:textId="77777777" w:rsidR="00D62E80" w:rsidRDefault="00D62E80" w:rsidP="00D62E80">
      <w:pPr>
        <w:pStyle w:val="a3"/>
        <w:numPr>
          <w:ilvl w:val="0"/>
          <w:numId w:val="6"/>
        </w:numPr>
        <w:ind w:leftChars="0"/>
        <w:rPr>
          <w:rFonts w:ascii="Times New Roman" w:hAnsi="Times New Roman" w:cs="Times New Roman"/>
        </w:rPr>
      </w:pPr>
      <w:r w:rsidRPr="009A7695">
        <w:rPr>
          <w:rFonts w:ascii="Times New Roman" w:hAnsi="Times New Roman" w:cs="Times New Roman"/>
        </w:rPr>
        <w:t xml:space="preserve">How many cycles will it take to execute these two threads on each of the above three processors?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791ECA1A" w14:textId="77777777" w:rsidR="00DD453F" w:rsidRDefault="00DD453F">
      <w:pPr>
        <w:widowControl/>
        <w:rPr>
          <w:rFonts w:ascii="Times New Roman" w:hAnsi="Times New Roman" w:cs="Times New Roman"/>
        </w:rPr>
      </w:pPr>
      <w:r>
        <w:rPr>
          <w:rFonts w:ascii="Times New Roman" w:hAnsi="Times New Roman" w:cs="Times New Roman"/>
        </w:rPr>
        <w:br w:type="page"/>
      </w:r>
    </w:p>
    <w:p w14:paraId="7D57AB52" w14:textId="18470F33" w:rsidR="00D62E80" w:rsidRPr="009A7695" w:rsidRDefault="00D62E80" w:rsidP="00D62E80">
      <w:pPr>
        <w:pStyle w:val="a3"/>
        <w:numPr>
          <w:ilvl w:val="0"/>
          <w:numId w:val="6"/>
        </w:numPr>
        <w:ind w:leftChars="0"/>
        <w:rPr>
          <w:rFonts w:ascii="Times New Roman" w:hAnsi="Times New Roman" w:cs="Times New Roman"/>
        </w:rPr>
      </w:pPr>
      <w:r w:rsidRPr="009A7695">
        <w:rPr>
          <w:rFonts w:ascii="Times New Roman" w:hAnsi="Times New Roman" w:cs="Times New Roman"/>
        </w:rPr>
        <w:lastRenderedPageBreak/>
        <w:t>How many issue slots are wasted due to hazards? (You may assume these processors have fu</w:t>
      </w:r>
      <w:r>
        <w:rPr>
          <w:rFonts w:ascii="Times New Roman" w:hAnsi="Times New Roman" w:cs="Times New Roman"/>
        </w:rPr>
        <w:t>l</w:t>
      </w:r>
      <w:r w:rsidRPr="009A7695">
        <w:rPr>
          <w:rFonts w:ascii="Times New Roman" w:hAnsi="Times New Roman" w:cs="Times New Roman"/>
        </w:rPr>
        <w:t>l capability of eliminating false dependencies and all the instructions are already in instruction queues. If not specified, the instruction will take one cycle to execute)</w:t>
      </w:r>
    </w:p>
    <w:p w14:paraId="27547043" w14:textId="77777777" w:rsidR="00D62E80" w:rsidRDefault="00D62E80" w:rsidP="00D62E80">
      <w:pPr>
        <w:widowControl/>
        <w:rPr>
          <w:rFonts w:ascii="Times New Roman" w:hAnsi="Times New Roman" w:cs="Times New Roman"/>
        </w:rPr>
      </w:pPr>
      <w:r>
        <w:rPr>
          <w:rFonts w:ascii="Times New Roman" w:hAnsi="Times New Roman" w:cs="Times New Roman"/>
        </w:rPr>
        <w:br w:type="page"/>
      </w:r>
    </w:p>
    <w:p w14:paraId="6D637D66" w14:textId="77777777" w:rsidR="00D62E80" w:rsidRDefault="00D62E80" w:rsidP="00D62E80">
      <w:pPr>
        <w:pStyle w:val="a3"/>
        <w:numPr>
          <w:ilvl w:val="0"/>
          <w:numId w:val="4"/>
        </w:numPr>
        <w:ind w:leftChars="0"/>
        <w:rPr>
          <w:rFonts w:ascii="Times New Roman" w:hAnsi="Times New Roman" w:cs="Times New Roman"/>
        </w:rPr>
      </w:pPr>
      <w:r w:rsidRPr="00377794">
        <w:rPr>
          <w:rFonts w:ascii="Times New Roman" w:hAnsi="Times New Roman" w:cs="Times New Roman"/>
        </w:rPr>
        <w:lastRenderedPageBreak/>
        <w:t xml:space="preserve">A simulation study shows that the average branch misprediction rate of selected SPEC92 benchmarks nearly doubles from 5% to 9.1% while going from 1 thread to 8 threads in an SMT processor. However, the wrong-path instructions fetched drops from 24% on a single-threaded processor to 7% on an 8-thread SMT processor. </w:t>
      </w:r>
    </w:p>
    <w:p w14:paraId="1CCEA1B3" w14:textId="77777777" w:rsidR="00D62E80"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Please give the reason why the branch misprediction rate increases.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E1E1C61" w14:textId="77777777" w:rsidR="00D62E80"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Why is the number of fetched wrong-path instructions decreases? (Hint: This is related to the scheduling of instructions) Another simulation study for online transaction-processing workload, OLTP, shows a decrease in instruction cache miss rate from 14% to 9%.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433929A" w14:textId="77777777" w:rsidR="00D62E80"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t>When is such a decrease, called constructive cache interference, likely to happen?</w:t>
      </w:r>
    </w:p>
    <w:p w14:paraId="698BDDDB" w14:textId="77777777" w:rsidR="00D62E80" w:rsidRDefault="00D62E80" w:rsidP="00D62E80">
      <w:pPr>
        <w:widowControl/>
        <w:rPr>
          <w:rFonts w:ascii="Times New Roman" w:hAnsi="Times New Roman" w:cs="Times New Roman"/>
        </w:rPr>
      </w:pPr>
      <w:r>
        <w:rPr>
          <w:rFonts w:ascii="Times New Roman" w:hAnsi="Times New Roman" w:cs="Times New Roman"/>
        </w:rPr>
        <w:br w:type="page"/>
      </w:r>
    </w:p>
    <w:p w14:paraId="35CB1870" w14:textId="799E32D8" w:rsidR="00D62E80" w:rsidRDefault="00D62E80" w:rsidP="00D62E80">
      <w:pPr>
        <w:pStyle w:val="a3"/>
        <w:numPr>
          <w:ilvl w:val="0"/>
          <w:numId w:val="4"/>
        </w:numPr>
        <w:ind w:leftChars="0"/>
        <w:rPr>
          <w:rFonts w:ascii="Times New Roman" w:hAnsi="Times New Roman" w:cs="Times New Roman"/>
        </w:rPr>
      </w:pPr>
      <w:r w:rsidRPr="00377794">
        <w:rPr>
          <w:rFonts w:ascii="Times New Roman" w:hAnsi="Times New Roman" w:cs="Times New Roman"/>
        </w:rPr>
        <w:lastRenderedPageBreak/>
        <w:t xml:space="preserve">Assume that you are running the following code segment on a symmetric multicore processor, where the </w:t>
      </w:r>
      <w:r w:rsidR="00B87E86" w:rsidRPr="00377794">
        <w:rPr>
          <w:rFonts w:ascii="Times New Roman" w:hAnsi="Times New Roman" w:cs="Times New Roman"/>
        </w:rPr>
        <w:t>initial</w:t>
      </w:r>
      <w:r w:rsidRPr="00377794">
        <w:rPr>
          <w:rFonts w:ascii="Times New Roman" w:hAnsi="Times New Roman" w:cs="Times New Roman"/>
        </w:rPr>
        <w:t xml:space="preserve"> values of both x and y are 0</w:t>
      </w:r>
      <w:r>
        <w:rPr>
          <w:rFonts w:ascii="Times New Roman" w:hAnsi="Times New Roman" w:cs="Times New Roman"/>
        </w:rPr>
        <w:t>.</w:t>
      </w:r>
    </w:p>
    <w:tbl>
      <w:tblPr>
        <w:tblStyle w:val="a4"/>
        <w:tblW w:w="0" w:type="auto"/>
        <w:tblInd w:w="360" w:type="dxa"/>
        <w:tblLook w:val="04A0" w:firstRow="1" w:lastRow="0" w:firstColumn="1" w:lastColumn="0" w:noHBand="0" w:noVBand="1"/>
      </w:tblPr>
      <w:tblGrid>
        <w:gridCol w:w="4248"/>
        <w:gridCol w:w="4248"/>
      </w:tblGrid>
      <w:tr w:rsidR="00D62E80" w14:paraId="5C88631F" w14:textId="77777777" w:rsidTr="003140D4">
        <w:tc>
          <w:tcPr>
            <w:tcW w:w="4348" w:type="dxa"/>
          </w:tcPr>
          <w:p w14:paraId="4B756085" w14:textId="77777777" w:rsidR="00D62E80" w:rsidRDefault="00D62E80" w:rsidP="003140D4">
            <w:pPr>
              <w:pStyle w:val="a3"/>
              <w:ind w:leftChars="0" w:left="0"/>
              <w:rPr>
                <w:rFonts w:ascii="Times New Roman" w:hAnsi="Times New Roman" w:cs="Times New Roman"/>
              </w:rPr>
            </w:pPr>
            <w:r>
              <w:rPr>
                <w:rFonts w:ascii="Times New Roman" w:hAnsi="Times New Roman" w:cs="Times New Roman"/>
              </w:rPr>
              <w:t>Core 1</w:t>
            </w:r>
          </w:p>
        </w:tc>
        <w:tc>
          <w:tcPr>
            <w:tcW w:w="4348" w:type="dxa"/>
          </w:tcPr>
          <w:p w14:paraId="7104B45E" w14:textId="77777777" w:rsidR="00D62E80" w:rsidRDefault="00D62E80" w:rsidP="003140D4">
            <w:pPr>
              <w:pStyle w:val="a3"/>
              <w:ind w:leftChars="0" w:left="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ore 2</w:t>
            </w:r>
          </w:p>
        </w:tc>
      </w:tr>
      <w:tr w:rsidR="00D62E80" w14:paraId="44793A64" w14:textId="77777777" w:rsidTr="003140D4">
        <w:tc>
          <w:tcPr>
            <w:tcW w:w="4348" w:type="dxa"/>
          </w:tcPr>
          <w:p w14:paraId="774F8888" w14:textId="77777777" w:rsidR="00D62E80" w:rsidRDefault="00D62E80" w:rsidP="003140D4">
            <w:pPr>
              <w:pStyle w:val="a3"/>
              <w:ind w:leftChars="0" w:left="0"/>
              <w:rPr>
                <w:rFonts w:ascii="Times New Roman" w:hAnsi="Times New Roman" w:cs="Times New Roman"/>
              </w:rPr>
            </w:pPr>
            <w:r w:rsidRPr="00377794">
              <w:rPr>
                <w:rFonts w:ascii="Times New Roman" w:hAnsi="Times New Roman" w:cs="Times New Roman"/>
              </w:rPr>
              <w:t xml:space="preserve">x = 2; </w:t>
            </w:r>
            <w:r>
              <w:rPr>
                <w:rFonts w:ascii="Times New Roman" w:hAnsi="Times New Roman" w:cs="Times New Roman"/>
              </w:rPr>
              <w:br/>
            </w:r>
            <w:r w:rsidRPr="00377794">
              <w:rPr>
                <w:rFonts w:ascii="Times New Roman" w:hAnsi="Times New Roman" w:cs="Times New Roman"/>
              </w:rPr>
              <w:t>w= x+y+1;</w:t>
            </w:r>
          </w:p>
        </w:tc>
        <w:tc>
          <w:tcPr>
            <w:tcW w:w="4348" w:type="dxa"/>
          </w:tcPr>
          <w:p w14:paraId="4135B54E" w14:textId="77777777" w:rsidR="00D62E80" w:rsidRDefault="00D62E80" w:rsidP="003140D4">
            <w:pPr>
              <w:pStyle w:val="a3"/>
              <w:ind w:leftChars="0" w:left="0"/>
              <w:rPr>
                <w:rFonts w:ascii="Times New Roman" w:hAnsi="Times New Roman" w:cs="Times New Roman"/>
              </w:rPr>
            </w:pPr>
            <w:r w:rsidRPr="00377794">
              <w:rPr>
                <w:rFonts w:ascii="Times New Roman" w:hAnsi="Times New Roman" w:cs="Times New Roman"/>
              </w:rPr>
              <w:t>y=2;</w:t>
            </w:r>
            <w:r>
              <w:rPr>
                <w:rFonts w:ascii="Times New Roman" w:hAnsi="Times New Roman" w:cs="Times New Roman"/>
              </w:rPr>
              <w:br/>
            </w:r>
            <w:r w:rsidRPr="00377794">
              <w:rPr>
                <w:rFonts w:ascii="Times New Roman" w:hAnsi="Times New Roman" w:cs="Times New Roman"/>
              </w:rPr>
              <w:t>z=</w:t>
            </w:r>
            <w:proofErr w:type="spellStart"/>
            <w:r w:rsidRPr="00377794">
              <w:rPr>
                <w:rFonts w:ascii="Times New Roman" w:hAnsi="Times New Roman" w:cs="Times New Roman"/>
              </w:rPr>
              <w:t>x+y</w:t>
            </w:r>
            <w:proofErr w:type="spellEnd"/>
            <w:r w:rsidRPr="00377794">
              <w:rPr>
                <w:rFonts w:ascii="Times New Roman" w:hAnsi="Times New Roman" w:cs="Times New Roman"/>
              </w:rPr>
              <w:t>;</w:t>
            </w:r>
          </w:p>
        </w:tc>
      </w:tr>
    </w:tbl>
    <w:p w14:paraId="79C1EBFC" w14:textId="77777777" w:rsidR="00D62E80" w:rsidRPr="00377794" w:rsidRDefault="00D62E80" w:rsidP="00D62E80">
      <w:pPr>
        <w:rPr>
          <w:rFonts w:ascii="Times New Roman" w:hAnsi="Times New Roman" w:cs="Times New Roman"/>
        </w:rPr>
      </w:pPr>
    </w:p>
    <w:p w14:paraId="1F8724B3" w14:textId="77777777" w:rsidR="00D62E80"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t>Please list all the possible resulting values of w, x, y, z. For each possible outcome, explain how we might arrive at those values. You may need to examine all possible interleaving of instructions. (If you feel that there are too many possibilities, you may assume the cache is coherent.)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1E97AE23" w14:textId="77777777" w:rsidR="00D62E80"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If you wanted to make the system sequentially consistent, what are the key constrains you need to impose? </w:t>
      </w:r>
    </w:p>
    <w:p w14:paraId="3C0036A7" w14:textId="77777777" w:rsidR="00D62E80" w:rsidRDefault="00D62E80" w:rsidP="00D62E80">
      <w:pPr>
        <w:widowControl/>
        <w:rPr>
          <w:rFonts w:ascii="Times New Roman" w:hAnsi="Times New Roman" w:cs="Times New Roman"/>
        </w:rPr>
      </w:pPr>
      <w:r>
        <w:rPr>
          <w:rFonts w:ascii="Times New Roman" w:hAnsi="Times New Roman" w:cs="Times New Roman"/>
        </w:rPr>
        <w:br w:type="page"/>
      </w:r>
    </w:p>
    <w:p w14:paraId="6F3D7883" w14:textId="4A481C2A" w:rsidR="00D62E80" w:rsidRPr="00C07AC2" w:rsidRDefault="00D62E80" w:rsidP="00D62E80">
      <w:pPr>
        <w:pStyle w:val="a3"/>
        <w:numPr>
          <w:ilvl w:val="1"/>
          <w:numId w:val="4"/>
        </w:numPr>
        <w:ind w:leftChars="0"/>
        <w:rPr>
          <w:rFonts w:ascii="Times New Roman" w:hAnsi="Times New Roman" w:cs="Times New Roman"/>
        </w:rPr>
      </w:pPr>
      <w:r w:rsidRPr="00377794">
        <w:rPr>
          <w:rFonts w:ascii="Times New Roman" w:hAnsi="Times New Roman" w:cs="Times New Roman"/>
        </w:rPr>
        <w:lastRenderedPageBreak/>
        <w:t xml:space="preserve">Assume the processor supports "relaxed memory consistency" model, which requires synchronization to be explicitly identified. To achieve "relaxed memory consistency" model, the processor provides a "barrier" instruction, which ensures that all memory operation preceding the barrier instruction complete before any memory operations following the barrier are allowed to begin. Where would you include the barrier instructions in the above code segment to get </w:t>
      </w:r>
      <w:r w:rsidR="00E1292A" w:rsidRPr="00377794">
        <w:rPr>
          <w:rFonts w:ascii="Times New Roman" w:hAnsi="Times New Roman" w:cs="Times New Roman"/>
        </w:rPr>
        <w:t>the result</w:t>
      </w:r>
      <w:r w:rsidRPr="00377794">
        <w:rPr>
          <w:rFonts w:ascii="Times New Roman" w:hAnsi="Times New Roman" w:cs="Times New Roman"/>
        </w:rPr>
        <w:t xml:space="preserve"> as x = 2, y = 2, w = 5, and z = 4?</w:t>
      </w:r>
    </w:p>
    <w:p w14:paraId="23152D4F" w14:textId="77777777" w:rsidR="00377794" w:rsidRPr="00D62E80" w:rsidRDefault="00377794" w:rsidP="00B7533E">
      <w:pPr>
        <w:widowControl/>
        <w:rPr>
          <w:rFonts w:ascii="Times New Roman" w:hAnsi="Times New Roman" w:cs="Times New Roman"/>
        </w:rPr>
      </w:pPr>
    </w:p>
    <w:sectPr w:rsidR="00377794" w:rsidRPr="00D62E80" w:rsidSect="004E64B8">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392"/>
    <w:multiLevelType w:val="hybridMultilevel"/>
    <w:tmpl w:val="27EAA58A"/>
    <w:lvl w:ilvl="0" w:tplc="1FEE6C8C">
      <w:start w:val="1"/>
      <w:numFmt w:val="decimal"/>
      <w:lvlText w:val="%1."/>
      <w:lvlJc w:val="left"/>
      <w:pPr>
        <w:ind w:left="360" w:hanging="360"/>
      </w:pPr>
      <w:rPr>
        <w:rFonts w:hint="default"/>
      </w:rPr>
    </w:lvl>
    <w:lvl w:ilvl="1" w:tplc="4470E1C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26415C"/>
    <w:multiLevelType w:val="hybridMultilevel"/>
    <w:tmpl w:val="3A38EBB8"/>
    <w:lvl w:ilvl="0" w:tplc="EAA2E5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7562A03"/>
    <w:multiLevelType w:val="hybridMultilevel"/>
    <w:tmpl w:val="E1422506"/>
    <w:lvl w:ilvl="0" w:tplc="C13E03B0">
      <w:start w:val="1"/>
      <w:numFmt w:val="decimal"/>
      <w:lvlText w:val="%1."/>
      <w:lvlJc w:val="left"/>
      <w:pPr>
        <w:ind w:left="360" w:hanging="360"/>
      </w:pPr>
      <w:rPr>
        <w:rFonts w:hint="default"/>
      </w:rPr>
    </w:lvl>
    <w:lvl w:ilvl="1" w:tplc="04090011">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3E1D0D01"/>
    <w:multiLevelType w:val="hybridMultilevel"/>
    <w:tmpl w:val="13702908"/>
    <w:lvl w:ilvl="0" w:tplc="1AB0461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690EFA"/>
    <w:multiLevelType w:val="hybridMultilevel"/>
    <w:tmpl w:val="930494AA"/>
    <w:lvl w:ilvl="0" w:tplc="7F64AEE8">
      <w:start w:val="1"/>
      <w:numFmt w:val="decimal"/>
      <w:lvlText w:val="%1."/>
      <w:lvlJc w:val="left"/>
      <w:pPr>
        <w:ind w:left="360" w:hanging="360"/>
      </w:pPr>
      <w:rPr>
        <w:rFonts w:hint="default"/>
      </w:rPr>
    </w:lvl>
    <w:lvl w:ilvl="1" w:tplc="1AB046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71661D"/>
    <w:multiLevelType w:val="hybridMultilevel"/>
    <w:tmpl w:val="C8002F6E"/>
    <w:lvl w:ilvl="0" w:tplc="1390FD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FD7"/>
    <w:rsid w:val="00035F93"/>
    <w:rsid w:val="000435C4"/>
    <w:rsid w:val="00093A89"/>
    <w:rsid w:val="000E6442"/>
    <w:rsid w:val="00125EC5"/>
    <w:rsid w:val="001B6058"/>
    <w:rsid w:val="002108F1"/>
    <w:rsid w:val="0028489F"/>
    <w:rsid w:val="002A6094"/>
    <w:rsid w:val="002F5BFE"/>
    <w:rsid w:val="00316C70"/>
    <w:rsid w:val="00377794"/>
    <w:rsid w:val="003F0DC5"/>
    <w:rsid w:val="00403EC5"/>
    <w:rsid w:val="00416416"/>
    <w:rsid w:val="00425A3A"/>
    <w:rsid w:val="00433043"/>
    <w:rsid w:val="00443646"/>
    <w:rsid w:val="004E64B8"/>
    <w:rsid w:val="005746B3"/>
    <w:rsid w:val="005E263E"/>
    <w:rsid w:val="00644CBB"/>
    <w:rsid w:val="00654EC4"/>
    <w:rsid w:val="0069322A"/>
    <w:rsid w:val="0072622A"/>
    <w:rsid w:val="0084383A"/>
    <w:rsid w:val="008A0D5A"/>
    <w:rsid w:val="008C1F3F"/>
    <w:rsid w:val="009A7695"/>
    <w:rsid w:val="009F09AB"/>
    <w:rsid w:val="009F0EDA"/>
    <w:rsid w:val="00A32FAC"/>
    <w:rsid w:val="00A33A9A"/>
    <w:rsid w:val="00A418E4"/>
    <w:rsid w:val="00A874E3"/>
    <w:rsid w:val="00AB5A0D"/>
    <w:rsid w:val="00AC0DA7"/>
    <w:rsid w:val="00B53DA7"/>
    <w:rsid w:val="00B56243"/>
    <w:rsid w:val="00B7533E"/>
    <w:rsid w:val="00B83035"/>
    <w:rsid w:val="00B87ACE"/>
    <w:rsid w:val="00B87E86"/>
    <w:rsid w:val="00B90FD7"/>
    <w:rsid w:val="00BD4A88"/>
    <w:rsid w:val="00C07AC2"/>
    <w:rsid w:val="00C26B0C"/>
    <w:rsid w:val="00CA0A39"/>
    <w:rsid w:val="00CF1B1E"/>
    <w:rsid w:val="00D62E80"/>
    <w:rsid w:val="00DD453F"/>
    <w:rsid w:val="00E12109"/>
    <w:rsid w:val="00E1292A"/>
    <w:rsid w:val="00EB58C8"/>
    <w:rsid w:val="00F10B1A"/>
    <w:rsid w:val="00F532B4"/>
    <w:rsid w:val="00FE1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1DD6"/>
  <w14:defaultImageDpi w14:val="32767"/>
  <w15:docId w15:val="{129325E8-1BA2-DC41-9451-44DB5EB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89"/>
    <w:pPr>
      <w:ind w:leftChars="200" w:left="480"/>
    </w:pPr>
  </w:style>
  <w:style w:type="table" w:styleId="a4">
    <w:name w:val="Table Grid"/>
    <w:basedOn w:val="a1"/>
    <w:uiPriority w:val="39"/>
    <w:rsid w:val="00C2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_style_1"/>
    <w:basedOn w:val="a"/>
    <w:rsid w:val="000E6442"/>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468">
      <w:bodyDiv w:val="1"/>
      <w:marLeft w:val="0"/>
      <w:marRight w:val="0"/>
      <w:marTop w:val="0"/>
      <w:marBottom w:val="0"/>
      <w:divBdr>
        <w:top w:val="none" w:sz="0" w:space="0" w:color="auto"/>
        <w:left w:val="none" w:sz="0" w:space="0" w:color="auto"/>
        <w:bottom w:val="none" w:sz="0" w:space="0" w:color="auto"/>
        <w:right w:val="none" w:sz="0" w:space="0" w:color="auto"/>
      </w:divBdr>
    </w:div>
    <w:div w:id="254943990">
      <w:bodyDiv w:val="1"/>
      <w:marLeft w:val="0"/>
      <w:marRight w:val="0"/>
      <w:marTop w:val="0"/>
      <w:marBottom w:val="0"/>
      <w:divBdr>
        <w:top w:val="none" w:sz="0" w:space="0" w:color="auto"/>
        <w:left w:val="none" w:sz="0" w:space="0" w:color="auto"/>
        <w:bottom w:val="none" w:sz="0" w:space="0" w:color="auto"/>
        <w:right w:val="none" w:sz="0" w:space="0" w:color="auto"/>
      </w:divBdr>
    </w:div>
    <w:div w:id="261884000">
      <w:bodyDiv w:val="1"/>
      <w:marLeft w:val="0"/>
      <w:marRight w:val="0"/>
      <w:marTop w:val="0"/>
      <w:marBottom w:val="0"/>
      <w:divBdr>
        <w:top w:val="none" w:sz="0" w:space="0" w:color="auto"/>
        <w:left w:val="none" w:sz="0" w:space="0" w:color="auto"/>
        <w:bottom w:val="none" w:sz="0" w:space="0" w:color="auto"/>
        <w:right w:val="none" w:sz="0" w:space="0" w:color="auto"/>
      </w:divBdr>
    </w:div>
    <w:div w:id="278150857">
      <w:bodyDiv w:val="1"/>
      <w:marLeft w:val="0"/>
      <w:marRight w:val="0"/>
      <w:marTop w:val="0"/>
      <w:marBottom w:val="0"/>
      <w:divBdr>
        <w:top w:val="none" w:sz="0" w:space="0" w:color="auto"/>
        <w:left w:val="none" w:sz="0" w:space="0" w:color="auto"/>
        <w:bottom w:val="none" w:sz="0" w:space="0" w:color="auto"/>
        <w:right w:val="none" w:sz="0" w:space="0" w:color="auto"/>
      </w:divBdr>
    </w:div>
    <w:div w:id="803697855">
      <w:bodyDiv w:val="1"/>
      <w:marLeft w:val="0"/>
      <w:marRight w:val="0"/>
      <w:marTop w:val="0"/>
      <w:marBottom w:val="0"/>
      <w:divBdr>
        <w:top w:val="none" w:sz="0" w:space="0" w:color="auto"/>
        <w:left w:val="none" w:sz="0" w:space="0" w:color="auto"/>
        <w:bottom w:val="none" w:sz="0" w:space="0" w:color="auto"/>
        <w:right w:val="none" w:sz="0" w:space="0" w:color="auto"/>
      </w:divBdr>
    </w:div>
    <w:div w:id="848570088">
      <w:bodyDiv w:val="1"/>
      <w:marLeft w:val="0"/>
      <w:marRight w:val="0"/>
      <w:marTop w:val="0"/>
      <w:marBottom w:val="0"/>
      <w:divBdr>
        <w:top w:val="none" w:sz="0" w:space="0" w:color="auto"/>
        <w:left w:val="none" w:sz="0" w:space="0" w:color="auto"/>
        <w:bottom w:val="none" w:sz="0" w:space="0" w:color="auto"/>
        <w:right w:val="none" w:sz="0" w:space="0" w:color="auto"/>
      </w:divBdr>
    </w:div>
    <w:div w:id="1059743978">
      <w:bodyDiv w:val="1"/>
      <w:marLeft w:val="0"/>
      <w:marRight w:val="0"/>
      <w:marTop w:val="0"/>
      <w:marBottom w:val="0"/>
      <w:divBdr>
        <w:top w:val="none" w:sz="0" w:space="0" w:color="auto"/>
        <w:left w:val="none" w:sz="0" w:space="0" w:color="auto"/>
        <w:bottom w:val="none" w:sz="0" w:space="0" w:color="auto"/>
        <w:right w:val="none" w:sz="0" w:space="0" w:color="auto"/>
      </w:divBdr>
    </w:div>
    <w:div w:id="1128353803">
      <w:bodyDiv w:val="1"/>
      <w:marLeft w:val="0"/>
      <w:marRight w:val="0"/>
      <w:marTop w:val="0"/>
      <w:marBottom w:val="0"/>
      <w:divBdr>
        <w:top w:val="none" w:sz="0" w:space="0" w:color="auto"/>
        <w:left w:val="none" w:sz="0" w:space="0" w:color="auto"/>
        <w:bottom w:val="none" w:sz="0" w:space="0" w:color="auto"/>
        <w:right w:val="none" w:sz="0" w:space="0" w:color="auto"/>
      </w:divBdr>
    </w:div>
    <w:div w:id="1217164587">
      <w:bodyDiv w:val="1"/>
      <w:marLeft w:val="0"/>
      <w:marRight w:val="0"/>
      <w:marTop w:val="0"/>
      <w:marBottom w:val="0"/>
      <w:divBdr>
        <w:top w:val="none" w:sz="0" w:space="0" w:color="auto"/>
        <w:left w:val="none" w:sz="0" w:space="0" w:color="auto"/>
        <w:bottom w:val="none" w:sz="0" w:space="0" w:color="auto"/>
        <w:right w:val="none" w:sz="0" w:space="0" w:color="auto"/>
      </w:divBdr>
    </w:div>
    <w:div w:id="1360080024">
      <w:bodyDiv w:val="1"/>
      <w:marLeft w:val="0"/>
      <w:marRight w:val="0"/>
      <w:marTop w:val="0"/>
      <w:marBottom w:val="0"/>
      <w:divBdr>
        <w:top w:val="none" w:sz="0" w:space="0" w:color="auto"/>
        <w:left w:val="none" w:sz="0" w:space="0" w:color="auto"/>
        <w:bottom w:val="none" w:sz="0" w:space="0" w:color="auto"/>
        <w:right w:val="none" w:sz="0" w:space="0" w:color="auto"/>
      </w:divBdr>
    </w:div>
    <w:div w:id="1463428609">
      <w:bodyDiv w:val="1"/>
      <w:marLeft w:val="0"/>
      <w:marRight w:val="0"/>
      <w:marTop w:val="0"/>
      <w:marBottom w:val="0"/>
      <w:divBdr>
        <w:top w:val="none" w:sz="0" w:space="0" w:color="auto"/>
        <w:left w:val="none" w:sz="0" w:space="0" w:color="auto"/>
        <w:bottom w:val="none" w:sz="0" w:space="0" w:color="auto"/>
        <w:right w:val="none" w:sz="0" w:space="0" w:color="auto"/>
      </w:divBdr>
    </w:div>
    <w:div w:id="1491825203">
      <w:bodyDiv w:val="1"/>
      <w:marLeft w:val="0"/>
      <w:marRight w:val="0"/>
      <w:marTop w:val="0"/>
      <w:marBottom w:val="0"/>
      <w:divBdr>
        <w:top w:val="none" w:sz="0" w:space="0" w:color="auto"/>
        <w:left w:val="none" w:sz="0" w:space="0" w:color="auto"/>
        <w:bottom w:val="none" w:sz="0" w:space="0" w:color="auto"/>
        <w:right w:val="none" w:sz="0" w:space="0" w:color="auto"/>
      </w:divBdr>
    </w:div>
    <w:div w:id="1971589991">
      <w:bodyDiv w:val="1"/>
      <w:marLeft w:val="0"/>
      <w:marRight w:val="0"/>
      <w:marTop w:val="0"/>
      <w:marBottom w:val="0"/>
      <w:divBdr>
        <w:top w:val="none" w:sz="0" w:space="0" w:color="auto"/>
        <w:left w:val="none" w:sz="0" w:space="0" w:color="auto"/>
        <w:bottom w:val="none" w:sz="0" w:space="0" w:color="auto"/>
        <w:right w:val="none" w:sz="0" w:space="0" w:color="auto"/>
      </w:divBdr>
    </w:div>
    <w:div w:id="2090929587">
      <w:bodyDiv w:val="1"/>
      <w:marLeft w:val="0"/>
      <w:marRight w:val="0"/>
      <w:marTop w:val="0"/>
      <w:marBottom w:val="0"/>
      <w:divBdr>
        <w:top w:val="none" w:sz="0" w:space="0" w:color="auto"/>
        <w:left w:val="none" w:sz="0" w:space="0" w:color="auto"/>
        <w:bottom w:val="none" w:sz="0" w:space="0" w:color="auto"/>
        <w:right w:val="none" w:sz="0" w:space="0" w:color="auto"/>
      </w:divBdr>
    </w:div>
    <w:div w:id="2094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Hung-Wei Tseng</dc:creator>
  <cp:keywords/>
  <dc:description/>
  <cp:lastModifiedBy>Hung-Wei Tseng</cp:lastModifiedBy>
  <cp:revision>44</cp:revision>
  <dcterms:created xsi:type="dcterms:W3CDTF">2019-10-05T17:17:00Z</dcterms:created>
  <dcterms:modified xsi:type="dcterms:W3CDTF">2021-11-24T03:29:00Z</dcterms:modified>
</cp:coreProperties>
</file>